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85CFCB" w14:textId="55F2E15F" w:rsidR="005E043B" w:rsidRPr="000E6679" w:rsidRDefault="00FF1B7C" w:rsidP="000E6679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0E6679">
        <w:rPr>
          <w:rFonts w:ascii="Montserrat" w:hAnsi="Montserrat" w:cs="Arial"/>
          <w:b/>
          <w:sz w:val="22"/>
          <w:szCs w:val="22"/>
          <w:lang w:val="ro-RO"/>
        </w:rPr>
        <w:t xml:space="preserve">Anexa </w:t>
      </w:r>
      <w:r w:rsidR="00782B2A" w:rsidRPr="000E6679">
        <w:rPr>
          <w:rFonts w:ascii="Montserrat" w:hAnsi="Montserrat" w:cs="Arial"/>
          <w:b/>
          <w:sz w:val="22"/>
          <w:szCs w:val="22"/>
          <w:lang w:val="ro-RO"/>
        </w:rPr>
        <w:t>19</w:t>
      </w:r>
      <w:r w:rsidRPr="000E6679">
        <w:rPr>
          <w:rFonts w:ascii="Montserrat" w:hAnsi="Montserrat" w:cs="Arial"/>
          <w:b/>
          <w:sz w:val="22"/>
          <w:szCs w:val="22"/>
          <w:lang w:val="ro-RO"/>
        </w:rPr>
        <w:t>_Domenii de activitate eligibile</w:t>
      </w:r>
      <w:r w:rsidR="008103C4" w:rsidRPr="000E6679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</w:p>
    <w:p w14:paraId="106FAE2D" w14:textId="55385DBE" w:rsidR="004F3C2D" w:rsidRPr="000E6679" w:rsidRDefault="005E043B" w:rsidP="000E6679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0E6679">
        <w:rPr>
          <w:rFonts w:ascii="Montserrat" w:hAnsi="Montserrat" w:cs="Arial"/>
          <w:b/>
          <w:sz w:val="22"/>
          <w:szCs w:val="22"/>
          <w:lang w:val="ro-RO"/>
        </w:rPr>
        <w:t>IR. 1.3 A Sprijin pentru microîntrepri</w:t>
      </w:r>
      <w:r w:rsidR="00EE317F" w:rsidRPr="000E6679">
        <w:rPr>
          <w:rFonts w:ascii="Montserrat" w:hAnsi="Montserrat" w:cs="Arial"/>
          <w:b/>
          <w:sz w:val="22"/>
          <w:szCs w:val="22"/>
          <w:lang w:val="ro-RO"/>
        </w:rPr>
        <w:t>n</w:t>
      </w:r>
      <w:r w:rsidRPr="000E6679">
        <w:rPr>
          <w:rFonts w:ascii="Montserrat" w:hAnsi="Montserrat" w:cs="Arial"/>
          <w:b/>
          <w:sz w:val="22"/>
          <w:szCs w:val="22"/>
          <w:lang w:val="ro-RO"/>
        </w:rPr>
        <w:t xml:space="preserve">deri </w:t>
      </w:r>
      <w:r w:rsidR="008103C4" w:rsidRPr="000E6679">
        <w:rPr>
          <w:rFonts w:ascii="Montserrat" w:hAnsi="Montserrat" w:cs="Arial"/>
          <w:b/>
          <w:sz w:val="22"/>
          <w:szCs w:val="22"/>
          <w:lang w:val="ro-RO"/>
        </w:rPr>
        <w:t>Apel 1</w:t>
      </w:r>
    </w:p>
    <w:tbl>
      <w:tblPr>
        <w:tblStyle w:val="TableGrid"/>
        <w:tblW w:w="9629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988"/>
        <w:gridCol w:w="992"/>
        <w:gridCol w:w="7649"/>
      </w:tblGrid>
      <w:tr w:rsidR="00E91A27" w:rsidRPr="00E91A27" w14:paraId="2A317B2F" w14:textId="77777777" w:rsidTr="00E91A27">
        <w:trPr>
          <w:trHeight w:val="441"/>
        </w:trPr>
        <w:tc>
          <w:tcPr>
            <w:tcW w:w="988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7EB2CF0F" w14:textId="2D7CC0A2" w:rsidR="00E91A27" w:rsidRPr="00E91A27" w:rsidRDefault="00E91A27" w:rsidP="000E6679">
            <w:pPr>
              <w:spacing w:before="120" w:after="120" w:line="240" w:lineRule="auto"/>
              <w:jc w:val="center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E91A27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Nr. crt.</w:t>
            </w:r>
          </w:p>
        </w:tc>
        <w:tc>
          <w:tcPr>
            <w:tcW w:w="992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233B2BA8" w14:textId="6F8C3F55" w:rsidR="00E91A27" w:rsidRPr="00E91A27" w:rsidRDefault="00E91A27" w:rsidP="000E6679">
            <w:pPr>
              <w:spacing w:before="120" w:after="120" w:line="240" w:lineRule="auto"/>
              <w:jc w:val="center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E91A27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CAEN</w:t>
            </w:r>
          </w:p>
        </w:tc>
        <w:tc>
          <w:tcPr>
            <w:tcW w:w="7649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05DA7E71" w14:textId="75C8192C" w:rsidR="00E91A27" w:rsidRPr="00E91A27" w:rsidRDefault="00E91A27" w:rsidP="000E6679">
            <w:pPr>
              <w:spacing w:before="120" w:after="120" w:line="240" w:lineRule="auto"/>
              <w:jc w:val="center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E91A27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Denumire</w:t>
            </w:r>
          </w:p>
        </w:tc>
      </w:tr>
      <w:tr w:rsidR="00E91A27" w:rsidRPr="00E91A27" w14:paraId="62075E6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99FACBB" w14:textId="4A806A5C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DB23CE7" w14:textId="21C71ED7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1310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9D741E2" w14:textId="6EF6D10E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Pregătirea fibrelor şi filarea fibrelor textile</w:t>
            </w:r>
          </w:p>
        </w:tc>
      </w:tr>
      <w:tr w:rsidR="00E91A27" w:rsidRPr="00E91A27" w14:paraId="16B1601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C2E3F0C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53598DC" w14:textId="0DBEF3B6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436002C" w14:textId="719836B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de ţesături</w:t>
            </w:r>
          </w:p>
        </w:tc>
      </w:tr>
      <w:tr w:rsidR="00E91A27" w:rsidRPr="00E91A27" w14:paraId="4A02E59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E6BC694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7AE0964" w14:textId="777769F5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1330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AAAEAEA" w14:textId="3B28E2CD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Finisarea materialelor textile</w:t>
            </w:r>
          </w:p>
        </w:tc>
      </w:tr>
      <w:tr w:rsidR="00E91A27" w:rsidRPr="00E91A27" w14:paraId="1D0A2DD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3361FA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E6A1C58" w14:textId="2A91A39F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1391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7CE3669" w14:textId="303ED9BD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metraje prin tricotare sau croşetare</w:t>
            </w:r>
          </w:p>
        </w:tc>
      </w:tr>
      <w:tr w:rsidR="00E91A27" w:rsidRPr="00E91A27" w14:paraId="6E8E272C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A8D66D3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DAE7EB4" w14:textId="7633EC5E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1392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A3F6EE4" w14:textId="40FFC1A4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articole confecţionate din textile (cu excepţia îmbrăcămintei şi lenjeriei de corp)</w:t>
            </w:r>
          </w:p>
        </w:tc>
      </w:tr>
      <w:tr w:rsidR="00E91A27" w:rsidRPr="00E91A27" w14:paraId="07BF3495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E81B70C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1582F23" w14:textId="2EB49535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1393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F151B26" w14:textId="60CCE9EB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covoare şi mochete</w:t>
            </w:r>
          </w:p>
        </w:tc>
      </w:tr>
      <w:tr w:rsidR="00E91A27" w:rsidRPr="00E91A27" w14:paraId="4086820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8CE07CE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30E51B1" w14:textId="3036CA24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1394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7609D7D" w14:textId="40F5A4E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odgoane, frânghii, sfori şi plase</w:t>
            </w:r>
          </w:p>
        </w:tc>
      </w:tr>
      <w:tr w:rsidR="00E91A27" w:rsidRPr="00E91A27" w14:paraId="59407F06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7E2FCE5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A0CCDBD" w14:textId="2AC38231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1395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83D7865" w14:textId="29665098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textile neţesute şi articole din acestea, cu excepţia confecţiilor de îmbrăcăminte</w:t>
            </w:r>
          </w:p>
        </w:tc>
      </w:tr>
      <w:tr w:rsidR="00E91A27" w:rsidRPr="00E91A27" w14:paraId="207ED6E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55FC3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FB8DD08" w14:textId="552E92F0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1396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2047811" w14:textId="76C7D21B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articole tehnice şi industriale din textile</w:t>
            </w:r>
          </w:p>
        </w:tc>
      </w:tr>
      <w:tr w:rsidR="00E91A27" w:rsidRPr="00E91A27" w14:paraId="5EBE2559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D0734A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87B0716" w14:textId="6AD45C9A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1399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2CBC7D7" w14:textId="6FF17774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articole textile n.c.a.</w:t>
            </w:r>
          </w:p>
        </w:tc>
      </w:tr>
      <w:tr w:rsidR="00E91A27" w:rsidRPr="00E91A27" w14:paraId="60A44EE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FABA18C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6615D03" w14:textId="1D80928E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1412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03A1E2C" w14:textId="68831D56" w:rsidR="00E91A27" w:rsidRPr="00E91A27" w:rsidRDefault="00E91A27" w:rsidP="000E6679">
            <w:pPr>
              <w:spacing w:before="120" w:after="120"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articole de îmbrăcăminte pentru lucru</w:t>
            </w:r>
          </w:p>
        </w:tc>
      </w:tr>
      <w:tr w:rsidR="00E91A27" w:rsidRPr="00E91A27" w14:paraId="3CF1CA2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73FAB7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E660F8D" w14:textId="09095E96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1413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C6F8297" w14:textId="477E5B0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articole de îmbrăcăminte (exclusiv lenjeria de corp)</w:t>
            </w:r>
          </w:p>
        </w:tc>
      </w:tr>
      <w:tr w:rsidR="00E91A27" w:rsidRPr="00E91A27" w14:paraId="284D0D8D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2E3FD5A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F7B235D" w14:textId="5576569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1414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2086D11" w14:textId="37E57451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articole de lenjerie de corp</w:t>
            </w:r>
          </w:p>
        </w:tc>
      </w:tr>
      <w:tr w:rsidR="00E91A27" w:rsidRPr="00E91A27" w14:paraId="4A2E528C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F0DB509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BE6F9CE" w14:textId="78AC1280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1419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70A1E04" w14:textId="7C4EB8D9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articole de îmbrăcăminte şi accesorii n.c.a.</w:t>
            </w:r>
          </w:p>
        </w:tc>
      </w:tr>
      <w:tr w:rsidR="00E91A27" w:rsidRPr="00E91A27" w14:paraId="5600630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8FA52F4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64D4749" w14:textId="731662E0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1431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DB4A3E5" w14:textId="3CDC29EE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prin tricotare sau croşetare a ciorapilor şi articolelor de galanterie</w:t>
            </w:r>
          </w:p>
        </w:tc>
      </w:tr>
      <w:tr w:rsidR="00E91A27" w:rsidRPr="00E91A27" w14:paraId="274D3BF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EF14E2E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A50E246" w14:textId="6541615B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1439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C056DAB" w14:textId="1840CE5B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prin tricotare sau croşetare a altor articole de îmbrăcăminte</w:t>
            </w:r>
          </w:p>
        </w:tc>
      </w:tr>
      <w:tr w:rsidR="00E91A27" w:rsidRPr="00E91A27" w14:paraId="52E692C7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901927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C5C0FF5" w14:textId="09393AE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1512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2DCFD19" w14:textId="73963C9C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articolelor de voiaj şi marochinărie şi a articolelor de harnaşament</w:t>
            </w:r>
          </w:p>
        </w:tc>
      </w:tr>
      <w:tr w:rsidR="00E91A27" w:rsidRPr="00E91A27" w14:paraId="33AD5E2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299CF4E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1B2DC93" w14:textId="65A0147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1520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5C4A2FC" w14:textId="493D4948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încălţămintei</w:t>
            </w:r>
          </w:p>
        </w:tc>
      </w:tr>
      <w:tr w:rsidR="00E91A27" w:rsidRPr="00E91A27" w14:paraId="4820182C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D012E39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156FB73" w14:textId="4F313043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1621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0F95434" w14:textId="2D1563C4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 furnire şi a  panourilor din lemn</w:t>
            </w:r>
          </w:p>
        </w:tc>
      </w:tr>
      <w:tr w:rsidR="00E91A27" w:rsidRPr="00E91A27" w14:paraId="36FEDFD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24C1C31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CE22CDD" w14:textId="28A11F7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1622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BDFE271" w14:textId="4841A440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parchetului asamblat în panouri</w:t>
            </w:r>
          </w:p>
        </w:tc>
      </w:tr>
      <w:tr w:rsidR="00E91A27" w:rsidRPr="00E91A27" w14:paraId="3272C8B6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ADD3BCD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44C105F" w14:textId="1946FAA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  <w:lang w:val="ro-RO"/>
              </w:rPr>
              <w:t>1624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51CF1BE" w14:textId="530B8701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ambalajelor din lemn</w:t>
            </w:r>
          </w:p>
        </w:tc>
      </w:tr>
      <w:tr w:rsidR="00E91A27" w:rsidRPr="00E91A27" w14:paraId="2A2B082E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88ABAEA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D31AA2D" w14:textId="7C470820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  <w:lang w:val="ro-RO"/>
              </w:rPr>
              <w:t>1629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55A7442" w14:textId="4C0FC0DD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produse din lemn; fabricarea articolelor din plută, paie şi din alte materiale vegetale împletite</w:t>
            </w:r>
          </w:p>
        </w:tc>
      </w:tr>
      <w:tr w:rsidR="00E91A27" w:rsidRPr="00E91A27" w14:paraId="4DCCCE7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FE59E75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6FCCEDD" w14:textId="1366C743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1711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B98BE64" w14:textId="68F71B2C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celulozei</w:t>
            </w:r>
          </w:p>
        </w:tc>
      </w:tr>
      <w:tr w:rsidR="00E91A27" w:rsidRPr="00E91A27" w14:paraId="4200CD3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CA9B65C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5C5AB88" w14:textId="6ADA4BE9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1712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B525E85" w14:textId="539F1D2F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hârtiei şi cartonului</w:t>
            </w:r>
          </w:p>
        </w:tc>
      </w:tr>
      <w:tr w:rsidR="00E91A27" w:rsidRPr="00E91A27" w14:paraId="1776AB0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3CC7F1C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7351263" w14:textId="1A2F7183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1721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A0F492A" w14:textId="29227579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hârtiei şi cartonului ondulat şi a ambalajelor din hârtie şi carton</w:t>
            </w:r>
          </w:p>
        </w:tc>
      </w:tr>
      <w:tr w:rsidR="00E91A27" w:rsidRPr="00E91A27" w14:paraId="7DCF548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E8AD134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E888630" w14:textId="2A01765B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1722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690D887" w14:textId="15263AE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produselor de uz gospodăresc şi sanitar, din hârtie sau carton</w:t>
            </w:r>
          </w:p>
        </w:tc>
      </w:tr>
      <w:tr w:rsidR="00E91A27" w:rsidRPr="00E91A27" w14:paraId="79C96FA6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EAED0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093F6B0" w14:textId="76AE927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1723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76BB346" w14:textId="22351A26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articolelor de papetărie</w:t>
            </w:r>
          </w:p>
        </w:tc>
      </w:tr>
      <w:tr w:rsidR="00E91A27" w:rsidRPr="00E91A27" w14:paraId="691DEFBA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FCD30C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DD658A1" w14:textId="6A38EBA9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1724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312F3C0" w14:textId="24B593A7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tapetului</w:t>
            </w:r>
          </w:p>
        </w:tc>
      </w:tr>
      <w:tr w:rsidR="00E91A27" w:rsidRPr="00E91A27" w14:paraId="688AF42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C82B0C0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CC38B17" w14:textId="64EE3EAA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1729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4BBED49" w14:textId="22E6E729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articole din hârtie şi carton n.c.a.</w:t>
            </w:r>
          </w:p>
        </w:tc>
      </w:tr>
      <w:tr w:rsidR="00E91A27" w:rsidRPr="00E91A27" w14:paraId="64BAB3AA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5C4F533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FFF837C" w14:textId="0F3EDCD9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  <w:lang w:val="ro-RO"/>
              </w:rPr>
              <w:t>2041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86423B5" w14:textId="79AB3936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sapunurilor, detergentilor si a produselor de întretinere</w:t>
            </w:r>
          </w:p>
        </w:tc>
      </w:tr>
      <w:tr w:rsidR="00E91A27" w:rsidRPr="00E91A27" w14:paraId="288E20EC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98B6396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37861BD" w14:textId="38BEB84A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  <w:lang w:val="ro-RO"/>
              </w:rPr>
              <w:t>2042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C4A46E2" w14:textId="07B0C97A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parfumurilor si a produselor cosmetice (de toaleta)</w:t>
            </w:r>
          </w:p>
        </w:tc>
      </w:tr>
      <w:tr w:rsidR="00E91A27" w:rsidRPr="00E91A27" w14:paraId="0032A179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F91C8E3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6D48D6C" w14:textId="242DF196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2060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34243DF" w14:textId="1199DE0A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fibrelor sintetice si artificiale</w:t>
            </w:r>
          </w:p>
        </w:tc>
      </w:tr>
      <w:tr w:rsidR="00E91A27" w:rsidRPr="00E91A27" w14:paraId="71E1418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169622B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2E7E2D7" w14:textId="56E7D13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2110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4F62475" w14:textId="1653066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produselor farmaceutice de bază</w:t>
            </w:r>
          </w:p>
        </w:tc>
      </w:tr>
      <w:tr w:rsidR="00E91A27" w:rsidRPr="00E91A27" w14:paraId="3458A34B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99B5AD0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7F7D321" w14:textId="0A2A415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2120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96B4C3D" w14:textId="121973D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preparatelor farmaceutice</w:t>
            </w:r>
          </w:p>
        </w:tc>
      </w:tr>
      <w:tr w:rsidR="00E91A27" w:rsidRPr="00E91A27" w14:paraId="78885A7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77D33A3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932C151" w14:textId="757E7CCF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2211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B2F16BF" w14:textId="108712C1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anvelopelor şi a camerelor de aer; reşaparea şi refacerea anvelopelor</w:t>
            </w:r>
          </w:p>
        </w:tc>
      </w:tr>
      <w:tr w:rsidR="00E91A27" w:rsidRPr="00E91A27" w14:paraId="4F3FC12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202EF6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5A7258C" w14:textId="28E72BD7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2219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858519C" w14:textId="478993A6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produse din cauciuc</w:t>
            </w:r>
          </w:p>
        </w:tc>
      </w:tr>
      <w:tr w:rsidR="00E91A27" w:rsidRPr="00E91A27" w14:paraId="44717DD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BE1320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9494055" w14:textId="03F2182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2221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A35FE81" w14:textId="799569A1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plăcilor, foliilor, tuburilor şi profilelor din material plastic</w:t>
            </w:r>
          </w:p>
        </w:tc>
      </w:tr>
      <w:tr w:rsidR="00E91A27" w:rsidRPr="00E91A27" w14:paraId="200FA4D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0F59F49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9EC88DC" w14:textId="7402410B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2222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24B5BDB" w14:textId="15863112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articolelor de ambalaj din material plastic</w:t>
            </w:r>
          </w:p>
        </w:tc>
      </w:tr>
      <w:tr w:rsidR="00E91A27" w:rsidRPr="00E91A27" w14:paraId="7A69382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332D1FA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FAE2B74" w14:textId="58152C9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2223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7C5CD7D" w14:textId="3F5BBD3F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articolelor din material plastic pentru construcţii</w:t>
            </w:r>
          </w:p>
        </w:tc>
      </w:tr>
      <w:tr w:rsidR="00E91A27" w:rsidRPr="00E91A27" w14:paraId="2AEA028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19B56C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F5CF5D2" w14:textId="3D77FC6B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2229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C4F57DA" w14:textId="3F1B693E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produse din material plastic</w:t>
            </w:r>
          </w:p>
        </w:tc>
      </w:tr>
      <w:tr w:rsidR="00E91A27" w:rsidRPr="00E91A27" w14:paraId="06737D89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E6F3DE5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CA66005" w14:textId="19A1373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2311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5BE73F6" w14:textId="58D0A5C1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sticlei plate</w:t>
            </w:r>
          </w:p>
        </w:tc>
      </w:tr>
      <w:tr w:rsidR="00E91A27" w:rsidRPr="00E91A27" w14:paraId="79DE18B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7A3AA1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CC10C78" w14:textId="5773B65A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50848D0" w14:textId="0D27815A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Prelucrarea şi fasonarea sticlei plate</w:t>
            </w:r>
          </w:p>
        </w:tc>
      </w:tr>
      <w:tr w:rsidR="00E91A27" w:rsidRPr="00E91A27" w14:paraId="428072BA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8673DC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BBA1413" w14:textId="3F9A0754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2313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CA0DE63" w14:textId="1317ECBF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articolelor din sticlă</w:t>
            </w:r>
          </w:p>
        </w:tc>
      </w:tr>
      <w:tr w:rsidR="00E91A27" w:rsidRPr="00E91A27" w14:paraId="00314A8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4BE1FA9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CD18B49" w14:textId="17E21CF4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2314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DD930C9" w14:textId="587D6DA4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fibrelor din sticlă</w:t>
            </w:r>
          </w:p>
        </w:tc>
      </w:tr>
      <w:tr w:rsidR="00E91A27" w:rsidRPr="00E91A27" w14:paraId="590E9D0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E0465F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9C8C7E5" w14:textId="5EE424D6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2319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6A95429" w14:textId="71661409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sticlărie tehnică</w:t>
            </w:r>
          </w:p>
        </w:tc>
      </w:tr>
      <w:tr w:rsidR="00E91A27" w:rsidRPr="00E91A27" w14:paraId="1E66991C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0AB2ABA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192EDD8" w14:textId="741B857E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CBB7439" w14:textId="5EDD2616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produse refractare</w:t>
            </w:r>
          </w:p>
        </w:tc>
      </w:tr>
      <w:tr w:rsidR="00E91A27" w:rsidRPr="00E91A27" w14:paraId="6354098A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10C77F3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66288A2" w14:textId="650B08CF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2331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D208324" w14:textId="735DDFD6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plăcilor şi dalelor din ceramică</w:t>
            </w:r>
          </w:p>
        </w:tc>
      </w:tr>
      <w:tr w:rsidR="00E91A27" w:rsidRPr="00E91A27" w14:paraId="4F4499BC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88B4BA0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2E11DFB" w14:textId="7361117F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2332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147EC64" w14:textId="6DE91F9B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cărămizilor, ţiglelor şi altor produse pentru construcţii, din argilă arsă</w:t>
            </w:r>
          </w:p>
        </w:tc>
      </w:tr>
      <w:tr w:rsidR="00E91A27" w:rsidRPr="00E91A27" w14:paraId="6E73E91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CAA03C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971D698" w14:textId="236E81D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2341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F4252EB" w14:textId="617894D6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articolelor ceramice pentru uz gospodăresc şi ornamental</w:t>
            </w:r>
          </w:p>
        </w:tc>
      </w:tr>
      <w:tr w:rsidR="00E91A27" w:rsidRPr="00E91A27" w14:paraId="3461ECCF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FC1405C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3CF0E1E" w14:textId="69F2AD4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2342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95D891D" w14:textId="1DED9CD0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obiecte sanitare din ceramică</w:t>
            </w:r>
          </w:p>
        </w:tc>
      </w:tr>
      <w:tr w:rsidR="00E91A27" w:rsidRPr="00E91A27" w14:paraId="4440451F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BC6A1C9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E3954A9" w14:textId="3FA59740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2343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871E3E2" w14:textId="4EA85B39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izolatorilor şi pieselor izolante din ceramică</w:t>
            </w:r>
          </w:p>
        </w:tc>
      </w:tr>
      <w:tr w:rsidR="00E91A27" w:rsidRPr="00E91A27" w14:paraId="4788AD9E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0A87F04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B1DA49B" w14:textId="2BC085E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2344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B40945F" w14:textId="13DDD3D9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 xml:space="preserve">Fabricarea altor produse tehnice din ceramică </w:t>
            </w:r>
          </w:p>
        </w:tc>
      </w:tr>
      <w:tr w:rsidR="00E91A27" w:rsidRPr="00E91A27" w14:paraId="0A1288E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1796D93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A6D7ED1" w14:textId="4014F90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2349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5A6C64F" w14:textId="7FA19F02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produse ceramice n.c.a.</w:t>
            </w:r>
          </w:p>
        </w:tc>
      </w:tr>
      <w:tr w:rsidR="00E91A27" w:rsidRPr="00E91A27" w14:paraId="61FE21CC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41A2B2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AF75ED2" w14:textId="765E1565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2351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EFD99B1" w14:textId="1267C5B2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cimentului</w:t>
            </w:r>
          </w:p>
        </w:tc>
      </w:tr>
      <w:tr w:rsidR="00E91A27" w:rsidRPr="00E91A27" w14:paraId="569264F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636AB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0300D9" w14:textId="3217F6D6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2352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0444832" w14:textId="5C6539EB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varului şi ipsosului</w:t>
            </w:r>
          </w:p>
        </w:tc>
      </w:tr>
      <w:tr w:rsidR="00E91A27" w:rsidRPr="00E91A27" w14:paraId="340EED6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937C6B9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BCF8683" w14:textId="326BE5D5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2361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3685197" w14:textId="705CE0B6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produselor din beton pentru construcţii</w:t>
            </w:r>
          </w:p>
        </w:tc>
      </w:tr>
      <w:tr w:rsidR="00E91A27" w:rsidRPr="00E91A27" w14:paraId="16B8051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BB5DF8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B4C5152" w14:textId="3625992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2362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9D8A17D" w14:textId="5B70804C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produselor din ipsos pentru construcţii</w:t>
            </w:r>
          </w:p>
        </w:tc>
      </w:tr>
      <w:tr w:rsidR="00E91A27" w:rsidRPr="00E91A27" w14:paraId="155EE40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CA709A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F2B545F" w14:textId="05F6C060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2363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C507329" w14:textId="663ED167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betonului</w:t>
            </w:r>
          </w:p>
        </w:tc>
      </w:tr>
      <w:tr w:rsidR="00E91A27" w:rsidRPr="00E91A27" w14:paraId="5F99222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45DDAB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F9CB54F" w14:textId="12F454E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2364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9E48A44" w14:textId="4269FEC1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mortarului</w:t>
            </w:r>
          </w:p>
        </w:tc>
      </w:tr>
      <w:tr w:rsidR="00E91A27" w:rsidRPr="00E91A27" w14:paraId="12D8A8E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0BF1426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D74A636" w14:textId="775F0DF9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2369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F192621" w14:textId="14A7FDD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articole din beton, ciment şi ipsos</w:t>
            </w:r>
          </w:p>
        </w:tc>
      </w:tr>
      <w:tr w:rsidR="00E91A27" w:rsidRPr="00E91A27" w14:paraId="61D749F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CD3F1B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9EBFC5B" w14:textId="0BC13E94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2370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D3CD57F" w14:textId="0F8A6CB7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 xml:space="preserve">Tăierea, fasonarea şi finisarea pietrei </w:t>
            </w:r>
          </w:p>
        </w:tc>
      </w:tr>
      <w:tr w:rsidR="00E91A27" w:rsidRPr="00E91A27" w14:paraId="51B2D03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B3C967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E652CFE" w14:textId="4C795DC1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2391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A7BFD58" w14:textId="670E9492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produse abrazive</w:t>
            </w:r>
          </w:p>
        </w:tc>
      </w:tr>
      <w:tr w:rsidR="00E91A27" w:rsidRPr="00E91A27" w14:paraId="06392639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3E9BC9E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8F5EAEA" w14:textId="35668E9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2399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D41F3F8" w14:textId="3A79F441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produse din minerale nemetalice, n.c.a.</w:t>
            </w:r>
          </w:p>
        </w:tc>
      </w:tr>
      <w:tr w:rsidR="00E91A27" w:rsidRPr="00E91A27" w14:paraId="4FC46A0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97C03DD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5AD271B" w14:textId="739C259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2410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EC1E6E9" w14:textId="485A489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de metale feroase sub forme primare şi de feroaliaje</w:t>
            </w:r>
          </w:p>
        </w:tc>
      </w:tr>
      <w:tr w:rsidR="00E91A27" w:rsidRPr="00E91A27" w14:paraId="0B93B3CD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D23C81C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0C0BDE7" w14:textId="4A9F1707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D4217B1" w14:textId="54434966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 xml:space="preserve">Producţia de tuburi, ţevi, profile tubulare şi accesorii pentru acestea, din oţel </w:t>
            </w:r>
          </w:p>
        </w:tc>
      </w:tr>
      <w:tr w:rsidR="00E91A27" w:rsidRPr="00E91A27" w14:paraId="512920ED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C65726D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E386DB" w14:textId="3463B070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2431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5B94F6F" w14:textId="6F747F1E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Tragere la rece a barelor</w:t>
            </w:r>
          </w:p>
        </w:tc>
      </w:tr>
      <w:tr w:rsidR="00E91A27" w:rsidRPr="00E91A27" w14:paraId="73CDDDE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1E10881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10FFFA0" w14:textId="633D9835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2432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DCE70E4" w14:textId="4D05224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Laminare la rece a benzilor înguste</w:t>
            </w:r>
          </w:p>
        </w:tc>
      </w:tr>
      <w:tr w:rsidR="00E91A27" w:rsidRPr="00E91A27" w14:paraId="10F70A59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BC5CEBD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E9905F3" w14:textId="59004B97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2433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F85F439" w14:textId="7B60C53B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de profile obţinute la rece</w:t>
            </w:r>
          </w:p>
        </w:tc>
      </w:tr>
      <w:tr w:rsidR="00E91A27" w:rsidRPr="00E91A27" w14:paraId="7509ADCB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054B16D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C278C2B" w14:textId="4A7B5F6B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2434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4394B47" w14:textId="7A0876CA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Trefilarea firelor la rece</w:t>
            </w:r>
          </w:p>
        </w:tc>
      </w:tr>
      <w:tr w:rsidR="00E91A27" w:rsidRPr="00E91A27" w14:paraId="0D05E9E6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F5D3E2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7255BB9" w14:textId="31C22B4E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2441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F3C729E" w14:textId="010415FF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metalelor preţioase</w:t>
            </w:r>
          </w:p>
        </w:tc>
      </w:tr>
      <w:tr w:rsidR="00E91A27" w:rsidRPr="00E91A27" w14:paraId="1ACB5A57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6EACF8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927757B" w14:textId="14CC9621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2442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9D2E5EC" w14:textId="07A8363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Metalurgia aluminiului</w:t>
            </w:r>
          </w:p>
        </w:tc>
      </w:tr>
      <w:tr w:rsidR="00E91A27" w:rsidRPr="00E91A27" w14:paraId="7C84A6B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49B25CC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F05A61A" w14:textId="5B34091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2443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6C2069E" w14:textId="764CE51E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plumbului, zincului şi cositorului</w:t>
            </w:r>
          </w:p>
        </w:tc>
      </w:tr>
      <w:tr w:rsidR="00E91A27" w:rsidRPr="00E91A27" w14:paraId="25D49B1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7FC0FED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BFBA3FA" w14:textId="7EFEB5DE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2444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FCEA675" w14:textId="0C93FD2A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Metalurgia cuprului</w:t>
            </w:r>
          </w:p>
        </w:tc>
      </w:tr>
      <w:tr w:rsidR="00E91A27" w:rsidRPr="00E91A27" w14:paraId="327CC1BF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84D965E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38E8106" w14:textId="2463DCF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2445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CF873BD" w14:textId="261FFB98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altor metale neferoase</w:t>
            </w:r>
          </w:p>
        </w:tc>
      </w:tr>
      <w:tr w:rsidR="00E91A27" w:rsidRPr="00E91A27" w14:paraId="1D23DD0F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7219D0B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F9294F9" w14:textId="3403BB3B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2451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569F68B" w14:textId="0E328514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Turnarea fontei</w:t>
            </w:r>
          </w:p>
        </w:tc>
      </w:tr>
      <w:tr w:rsidR="00E91A27" w:rsidRPr="00E91A27" w14:paraId="5B06211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3E44286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6D8B963" w14:textId="4327FE0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2452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34CF956" w14:textId="7049EB85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Turnarea oţelului</w:t>
            </w:r>
          </w:p>
        </w:tc>
      </w:tr>
      <w:tr w:rsidR="00E91A27" w:rsidRPr="00E91A27" w14:paraId="530AAC1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2F9EA9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EE67B2E" w14:textId="5EDD535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2453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B107FFB" w14:textId="6BD3EEF9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Turnarea metalelor neferoase uşoare</w:t>
            </w:r>
          </w:p>
        </w:tc>
      </w:tr>
      <w:tr w:rsidR="00E91A27" w:rsidRPr="00E91A27" w14:paraId="411F3786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B786AA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5A1993C" w14:textId="3C83BEA4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2454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3806E96" w14:textId="253580E8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Turnarea altor metale neferoase</w:t>
            </w:r>
          </w:p>
        </w:tc>
      </w:tr>
      <w:tr w:rsidR="00E91A27" w:rsidRPr="00E91A27" w14:paraId="4F350779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5A1F10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0A7D80F" w14:textId="109F0A44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2511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218745E" w14:textId="40599F35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construcţii metalice şi părţi componente ale structurilor metalice</w:t>
            </w:r>
          </w:p>
        </w:tc>
      </w:tr>
      <w:tr w:rsidR="00E91A27" w:rsidRPr="00E91A27" w14:paraId="08E7ECA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06C982E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116F3C8" w14:textId="493D7930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892F5AF" w14:textId="565F0479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uşi şi ferestre din metal</w:t>
            </w:r>
          </w:p>
        </w:tc>
      </w:tr>
      <w:tr w:rsidR="00E91A27" w:rsidRPr="00E91A27" w14:paraId="38A4E64D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46D9CDA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C273229" w14:textId="163B6E3A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2521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6BC1600" w14:textId="01005980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de radiatoare şi cazane pentru încălzire centrală</w:t>
            </w:r>
          </w:p>
        </w:tc>
      </w:tr>
      <w:tr w:rsidR="00E91A27" w:rsidRPr="00E91A27" w14:paraId="3F62647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923EBD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21A9494" w14:textId="0576405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2529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0C2E1EF" w14:textId="248F3654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de rezervoare, cisterne şi containere metalice</w:t>
            </w:r>
          </w:p>
        </w:tc>
      </w:tr>
      <w:tr w:rsidR="00E91A27" w:rsidRPr="00E91A27" w14:paraId="149C299F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CB41BFE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4A2AA0D" w14:textId="252408FF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2530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F629933" w14:textId="7279D5F8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generatoarelor de aburi (cu excepţia cazanelor pentru încălzire centrală)</w:t>
            </w:r>
          </w:p>
        </w:tc>
      </w:tr>
      <w:tr w:rsidR="00E91A27" w:rsidRPr="00E91A27" w14:paraId="5AE4CD1B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5F58869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77F0134" w14:textId="47127D8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2550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E5E18A8" w14:textId="2B673C0D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produselor metalice obţinute prin deformare plastică; metalurgia pulberilor</w:t>
            </w:r>
          </w:p>
        </w:tc>
      </w:tr>
      <w:tr w:rsidR="00E91A27" w:rsidRPr="00E91A27" w14:paraId="7C9FB3DD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69D6A1D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FFCA431" w14:textId="3277908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2561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A33B47C" w14:textId="2FF10BD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Tratarea şi acoperirea metalelor</w:t>
            </w:r>
          </w:p>
        </w:tc>
      </w:tr>
      <w:tr w:rsidR="00E91A27" w:rsidRPr="00E91A27" w14:paraId="0A6C844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C415AE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E80795F" w14:textId="4D5F63A3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2562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1BCFE17" w14:textId="5F7E30B7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Operaţiuni de mecanică generală</w:t>
            </w:r>
          </w:p>
        </w:tc>
      </w:tr>
      <w:tr w:rsidR="00E91A27" w:rsidRPr="00E91A27" w14:paraId="102D5B46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01AB1E5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B275079" w14:textId="071FC7C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2571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E46E0DD" w14:textId="693FFB5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produselor de tăiat</w:t>
            </w:r>
          </w:p>
        </w:tc>
      </w:tr>
      <w:tr w:rsidR="00E91A27" w:rsidRPr="00E91A27" w14:paraId="3E317679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7134FDE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AEBBD67" w14:textId="56999DC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2572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0CE1CBE" w14:textId="5E46DA72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articolelor de feronerie</w:t>
            </w:r>
          </w:p>
        </w:tc>
      </w:tr>
      <w:tr w:rsidR="00E91A27" w:rsidRPr="00E91A27" w14:paraId="6C8992CB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A9AC47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E6EFDA3" w14:textId="5F372A9E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2573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3054735" w14:textId="626ADC1E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uneltelor</w:t>
            </w:r>
          </w:p>
        </w:tc>
      </w:tr>
      <w:tr w:rsidR="00E91A27" w:rsidRPr="00E91A27" w14:paraId="5FF62FB5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4D16E14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178EAAE" w14:textId="388B5A3E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2591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6CFE0F7" w14:textId="5511D337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recipienţi, containere şi alte produse similare din oţel</w:t>
            </w:r>
          </w:p>
        </w:tc>
      </w:tr>
      <w:tr w:rsidR="00E91A27" w:rsidRPr="00E91A27" w14:paraId="6C26C4A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29113A4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2AB28BD" w14:textId="27E0C4E4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2592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B4689F1" w14:textId="74EE257C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 xml:space="preserve">Fabricarea ambalajelor uşoare din metal </w:t>
            </w:r>
          </w:p>
        </w:tc>
      </w:tr>
      <w:tr w:rsidR="00E91A27" w:rsidRPr="00E91A27" w14:paraId="795CE2ED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6524BC7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E31CB5D" w14:textId="6F20EAE6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2593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7537FDC" w14:textId="5CE06646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articolelor din fire metalice; fabricarea de lanţuri şi arcuri</w:t>
            </w:r>
          </w:p>
        </w:tc>
      </w:tr>
      <w:tr w:rsidR="00E91A27" w:rsidRPr="00E91A27" w14:paraId="340D3CF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B7A8D4A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78B3F01" w14:textId="27C07ADA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2594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3FCCB3A" w14:textId="1E35B47F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şuruburi, buloane şi alte articole filetate; fabricarea de nituri şi şaibe</w:t>
            </w:r>
          </w:p>
        </w:tc>
      </w:tr>
      <w:tr w:rsidR="00E91A27" w:rsidRPr="00E91A27" w14:paraId="06D8DA17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AE7F7B0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0160ABB" w14:textId="0D5A2190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2599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8A68212" w14:textId="55C65858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articole din metal n.c.a.</w:t>
            </w:r>
          </w:p>
        </w:tc>
      </w:tr>
      <w:tr w:rsidR="00E91A27" w:rsidRPr="00E91A27" w14:paraId="52FC8D0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83346E6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233B547" w14:textId="3538094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2612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4BE48D3" w14:textId="41C9A6F0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componente electronice</w:t>
            </w:r>
          </w:p>
        </w:tc>
      </w:tr>
      <w:tr w:rsidR="00E91A27" w:rsidRPr="00E91A27" w14:paraId="770F6659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51926F6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0F877A4" w14:textId="70162877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2620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712CB56" w14:textId="1D1B50EC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 xml:space="preserve">Fabricarea calculatoarelor şi a echipamentelor periferice  </w:t>
            </w:r>
          </w:p>
        </w:tc>
      </w:tr>
      <w:tr w:rsidR="00E91A27" w:rsidRPr="00E91A27" w14:paraId="11D115D6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4D668C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07F8612" w14:textId="3BFC329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2630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7473535" w14:textId="552DC849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echipamentelor de comunicaţii</w:t>
            </w:r>
          </w:p>
        </w:tc>
      </w:tr>
      <w:tr w:rsidR="00E91A27" w:rsidRPr="00E91A27" w14:paraId="748A344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D3F7595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68E8981" w14:textId="586974E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2732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53DF26E" w14:textId="60B6C0B2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fire şi cabluri electrice şi electronice</w:t>
            </w:r>
          </w:p>
        </w:tc>
      </w:tr>
      <w:tr w:rsidR="00E91A27" w:rsidRPr="00E91A27" w14:paraId="003F311C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503C10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C124AAC" w14:textId="5E0B5364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2740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4C76374" w14:textId="738AFE4A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echipamente electrice de iluminat</w:t>
            </w:r>
          </w:p>
        </w:tc>
      </w:tr>
      <w:tr w:rsidR="00E91A27" w:rsidRPr="00E91A27" w14:paraId="02C2119E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34BBC17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B7B8BAE" w14:textId="364A4A5B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2790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DAA8BCD" w14:textId="5B134712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echipamente electrice</w:t>
            </w:r>
          </w:p>
        </w:tc>
      </w:tr>
      <w:tr w:rsidR="00E91A27" w:rsidRPr="00E91A27" w14:paraId="65B176DB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A2A7B37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AC5DC40" w14:textId="0D9A585B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2822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39F69FB" w14:textId="753C543A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echipamentelor de ridicat şi manipulat</w:t>
            </w:r>
          </w:p>
        </w:tc>
      </w:tr>
      <w:tr w:rsidR="00E91A27" w:rsidRPr="00E91A27" w14:paraId="5839D29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429A3F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C8551D1" w14:textId="2678259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2830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1A09326" w14:textId="6A47CB47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masinilor şi utilajelor pentru agricultură şi exploatări forestiere</w:t>
            </w:r>
          </w:p>
        </w:tc>
      </w:tr>
      <w:tr w:rsidR="00E91A27" w:rsidRPr="00E91A27" w14:paraId="657685A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86F8A97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A2497E6" w14:textId="5F4E5B6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2841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8E4329C" w14:textId="5C164F5E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utilajelor şi a maşinilor-unelte pentru prelucrarea metalului</w:t>
            </w:r>
          </w:p>
        </w:tc>
      </w:tr>
      <w:tr w:rsidR="00E91A27" w:rsidRPr="00E91A27" w14:paraId="12E3069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B6DD05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B49E834" w14:textId="5EEFC321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2849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D5DCF34" w14:textId="2F1DBE1A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maşini-unelte n.c.a.</w:t>
            </w:r>
          </w:p>
        </w:tc>
      </w:tr>
      <w:tr w:rsidR="00E91A27" w:rsidRPr="00E91A27" w14:paraId="5BE0791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A7F81C7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8A2835C" w14:textId="2312C19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2899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D9658FC" w14:textId="219A7988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maşini şi utilaje specifice n.c.a.</w:t>
            </w:r>
          </w:p>
        </w:tc>
      </w:tr>
      <w:tr w:rsidR="00E91A27" w:rsidRPr="00E91A27" w14:paraId="5B2B180A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D913985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75893EF" w14:textId="3E35138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2910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C3011E2" w14:textId="153BC418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autovehiculelor de transport rutier</w:t>
            </w:r>
          </w:p>
        </w:tc>
      </w:tr>
      <w:tr w:rsidR="00E91A27" w:rsidRPr="00E91A27" w14:paraId="2AE0405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F462B1A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1F03466" w14:textId="30DE8537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2920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717107C" w14:textId="63A9672B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de caroserii pentru autovehicule; fabricarea de  remorci şi semiremorci</w:t>
            </w:r>
          </w:p>
        </w:tc>
      </w:tr>
      <w:tr w:rsidR="00E91A27" w:rsidRPr="00E91A27" w14:paraId="6E84F70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80FF9AD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7EA6008" w14:textId="74E7D4CE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2931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572C1E4" w14:textId="7CDBCA29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echipamente electrice şi electronice pentru autovehicule şi pentru motoare de autovehicule</w:t>
            </w:r>
          </w:p>
        </w:tc>
      </w:tr>
      <w:tr w:rsidR="00E91A27" w:rsidRPr="00E91A27" w14:paraId="313B311B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E05D860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14ADF6C" w14:textId="16E7735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2932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06A1882" w14:textId="483FBDF8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piese şi accesorii pentru autovehicule şi pentru motoare de autovehicule</w:t>
            </w:r>
          </w:p>
        </w:tc>
      </w:tr>
      <w:tr w:rsidR="00E91A27" w:rsidRPr="00E91A27" w14:paraId="4AA0791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6D7B8A4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CD351A1" w14:textId="5067C13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3020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1EF7677" w14:textId="376D1B7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materialului rulant</w:t>
            </w:r>
          </w:p>
        </w:tc>
      </w:tr>
      <w:tr w:rsidR="00E91A27" w:rsidRPr="00E91A27" w14:paraId="17A918E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9513FB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D072934" w14:textId="6FC2DFE5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3101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6C466D0" w14:textId="22143B38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mobilă pentru birouri şi magazine</w:t>
            </w:r>
          </w:p>
        </w:tc>
      </w:tr>
      <w:tr w:rsidR="00E91A27" w:rsidRPr="00E91A27" w14:paraId="246900BA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D2BFEA6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BD505C4" w14:textId="7D30A3E3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3102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64AF36A" w14:textId="4E0C45C8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mobilă pentru bucătării</w:t>
            </w:r>
          </w:p>
        </w:tc>
      </w:tr>
      <w:tr w:rsidR="00E91A27" w:rsidRPr="00E91A27" w14:paraId="2211273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B4DA387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C876895" w14:textId="47DDEF7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3103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1C3DD65" w14:textId="28393C1E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saltele şi somiere</w:t>
            </w:r>
          </w:p>
        </w:tc>
      </w:tr>
      <w:tr w:rsidR="00E91A27" w:rsidRPr="00E91A27" w14:paraId="1BF3124A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7191875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8CC06EF" w14:textId="36C41D1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3109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632F522" w14:textId="1C9D0587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mobilă n.c.a.</w:t>
            </w:r>
          </w:p>
        </w:tc>
      </w:tr>
      <w:tr w:rsidR="00E91A27" w:rsidRPr="00E91A27" w14:paraId="0D7B533E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7115AF3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FDB13B6" w14:textId="4EE9BD6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3212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2901B7D" w14:textId="7814A69B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bijuteriilor şi articolelor similare din metale şi pietre preţioase</w:t>
            </w:r>
          </w:p>
        </w:tc>
      </w:tr>
      <w:tr w:rsidR="00E91A27" w:rsidRPr="00E91A27" w14:paraId="0EC7EE3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F353A47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8099DF1" w14:textId="4B48885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3213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3FD12D3" w14:textId="38A41B99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 xml:space="preserve">Fabricarea imitaţiilor de bijuterii şi articole similare </w:t>
            </w:r>
          </w:p>
        </w:tc>
      </w:tr>
      <w:tr w:rsidR="00E91A27" w:rsidRPr="00E91A27" w14:paraId="051B0C9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709707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02D6F6F" w14:textId="0AC37ED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3220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A18D11C" w14:textId="08E507A6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instrumentelor muzicale</w:t>
            </w:r>
          </w:p>
        </w:tc>
      </w:tr>
      <w:tr w:rsidR="00E91A27" w:rsidRPr="00E91A27" w14:paraId="516B223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9BDF801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7E03CB2" w14:textId="5563181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3230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08535BB" w14:textId="55A0DBD6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articolelor pentru sport</w:t>
            </w:r>
          </w:p>
        </w:tc>
      </w:tr>
      <w:tr w:rsidR="00E91A27" w:rsidRPr="00E91A27" w14:paraId="39DCFBDB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27BB87B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F60E7CD" w14:textId="171E8FA4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3240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3A98841" w14:textId="0A793377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jocurilor şi jucăriilor</w:t>
            </w:r>
          </w:p>
        </w:tc>
      </w:tr>
      <w:tr w:rsidR="00E91A27" w:rsidRPr="00E91A27" w14:paraId="0B281915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B5C034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3F6EA34" w14:textId="66B80823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3250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28388EA" w14:textId="3D1D117D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dispozitive, aparate şi instrumente medicale stomatologice</w:t>
            </w:r>
          </w:p>
        </w:tc>
      </w:tr>
      <w:tr w:rsidR="00E91A27" w:rsidRPr="00E91A27" w14:paraId="4F752A95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C56E43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C7DFB8B" w14:textId="1F34BC0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3291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827F1D5" w14:textId="451E4DA8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măturilor şi periilor</w:t>
            </w:r>
          </w:p>
        </w:tc>
      </w:tr>
      <w:tr w:rsidR="00E91A27" w:rsidRPr="00E91A27" w14:paraId="23D3EC3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CEF646D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6ECA2AE" w14:textId="3695FC33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3299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F29DB6F" w14:textId="32F90606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produse manufacturiere n.c.a.</w:t>
            </w:r>
          </w:p>
        </w:tc>
      </w:tr>
      <w:tr w:rsidR="00E91A27" w:rsidRPr="00E91A27" w14:paraId="70C2C71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FF7FB9B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77C10DF" w14:textId="1668D153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  <w:lang w:val="ro-RO"/>
              </w:rPr>
              <w:t>3530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DA01141" w14:textId="4E331905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Furnizarea de abur şi aer condiţionat</w:t>
            </w:r>
          </w:p>
        </w:tc>
      </w:tr>
    </w:tbl>
    <w:p w14:paraId="3C306D95" w14:textId="28E8B596" w:rsidR="00E91A27" w:rsidRDefault="00E91A27" w:rsidP="000E6679">
      <w:pPr>
        <w:spacing w:before="120" w:after="120" w:line="240" w:lineRule="auto"/>
        <w:rPr>
          <w:rFonts w:ascii="Montserrat" w:hAnsi="Montserrat" w:cs="Arial"/>
          <w:b/>
          <w:color w:val="27233C"/>
          <w:sz w:val="22"/>
          <w:szCs w:val="22"/>
          <w:lang w:val="ro-RO"/>
        </w:rPr>
      </w:pPr>
    </w:p>
    <w:p w14:paraId="028B07C6" w14:textId="2AB5E6F6" w:rsidR="00E91A27" w:rsidRDefault="00E91A27" w:rsidP="000E6679">
      <w:pPr>
        <w:spacing w:before="120" w:after="120" w:line="240" w:lineRule="auto"/>
        <w:rPr>
          <w:rFonts w:ascii="Montserrat" w:hAnsi="Montserrat" w:cs="Arial"/>
          <w:b/>
          <w:color w:val="27233C"/>
          <w:sz w:val="22"/>
          <w:szCs w:val="22"/>
          <w:lang w:val="ro-RO"/>
        </w:rPr>
      </w:pPr>
    </w:p>
    <w:p w14:paraId="1F6A2F68" w14:textId="77777777" w:rsidR="00E91A27" w:rsidRPr="00FF1B7C" w:rsidRDefault="00E91A27" w:rsidP="000E6679">
      <w:pPr>
        <w:spacing w:before="120" w:after="120" w:line="240" w:lineRule="auto"/>
        <w:rPr>
          <w:rFonts w:ascii="Montserrat" w:hAnsi="Montserrat" w:cs="Arial"/>
          <w:b/>
          <w:color w:val="27233C"/>
          <w:sz w:val="22"/>
          <w:szCs w:val="22"/>
          <w:lang w:val="ro-RO"/>
        </w:rPr>
      </w:pPr>
    </w:p>
    <w:p w14:paraId="3F526AAB" w14:textId="64E44AE4" w:rsidR="004240C5" w:rsidRPr="000E7921" w:rsidRDefault="004240C5" w:rsidP="000E6679">
      <w:pPr>
        <w:spacing w:before="120" w:after="120" w:line="240" w:lineRule="auto"/>
        <w:jc w:val="both"/>
        <w:rPr>
          <w:rFonts w:ascii="Montserrat" w:hAnsi="Montserrat"/>
          <w:color w:val="27233C"/>
          <w:sz w:val="22"/>
          <w:szCs w:val="22"/>
          <w:lang w:val="ro-RO"/>
        </w:rPr>
      </w:pPr>
    </w:p>
    <w:sectPr w:rsidR="004240C5" w:rsidRPr="000E7921" w:rsidSect="00BB3393">
      <w:headerReference w:type="default" r:id="rId7"/>
      <w:footerReference w:type="even" r:id="rId8"/>
      <w:footerReference w:type="default" r:id="rId9"/>
      <w:pgSz w:w="11906" w:h="16838"/>
      <w:pgMar w:top="2036" w:right="1134" w:bottom="1985" w:left="992" w:header="709" w:footer="4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2BB50C" w14:textId="77777777" w:rsidR="00092F45" w:rsidRDefault="00092F45" w:rsidP="00ED68A0">
      <w:pPr>
        <w:spacing w:line="240" w:lineRule="auto"/>
      </w:pPr>
      <w:r>
        <w:separator/>
      </w:r>
    </w:p>
  </w:endnote>
  <w:endnote w:type="continuationSeparator" w:id="0">
    <w:p w14:paraId="710D1B6F" w14:textId="77777777" w:rsidR="00092F45" w:rsidRDefault="00092F45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687489767"/>
      <w:docPartObj>
        <w:docPartGallery w:val="Page Numbers (Bottom of Page)"/>
        <w:docPartUnique/>
      </w:docPartObj>
    </w:sdtPr>
    <w:sdtContent>
      <w:p w14:paraId="79CEE438" w14:textId="023DF5FD" w:rsidR="00636F2A" w:rsidRDefault="00636F2A" w:rsidP="00492FBD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554935F9" w14:textId="77777777" w:rsidR="00636F2A" w:rsidRDefault="00636F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-1286337291"/>
      <w:docPartObj>
        <w:docPartGallery w:val="Page Numbers (Bottom of Page)"/>
        <w:docPartUnique/>
      </w:docPartObj>
    </w:sdtPr>
    <w:sdtContent>
      <w:p w14:paraId="63868EAE" w14:textId="77777777" w:rsidR="0055121D" w:rsidRPr="00636F2A" w:rsidRDefault="0055121D" w:rsidP="005D57E9">
        <w:pPr>
          <w:pStyle w:val="Footer"/>
          <w:framePr w:wrap="none" w:vAnchor="text" w:hAnchor="page" w:x="9428" w:y="-606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636F2A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34FE049B" w14:textId="77777777" w:rsidR="005D57E9" w:rsidRPr="008F6C3C" w:rsidRDefault="005D57E9" w:rsidP="005D57E9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4864" behindDoc="0" locked="0" layoutInCell="1" allowOverlap="1" wp14:anchorId="100380CF" wp14:editId="71713826">
          <wp:simplePos x="0" y="0"/>
          <wp:positionH relativeFrom="margin">
            <wp:posOffset>-3647</wp:posOffset>
          </wp:positionH>
          <wp:positionV relativeFrom="margin">
            <wp:posOffset>8550275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1F83F76D" wp14:editId="24B7E08C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ACA7BD9" w14:textId="77777777" w:rsidR="005D57E9" w:rsidRPr="007A7907" w:rsidRDefault="005D57E9" w:rsidP="005D57E9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F83F76D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2ACA7BD9" w14:textId="77777777" w:rsidR="005D57E9" w:rsidRPr="007A7907" w:rsidRDefault="005D57E9" w:rsidP="005D57E9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2816" behindDoc="1" locked="0" layoutInCell="1" allowOverlap="1" wp14:anchorId="3D2E2D6E" wp14:editId="2F91B53F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03E2F507" wp14:editId="34DEB76E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536B0C9A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33650B" w14:textId="77777777" w:rsidR="00092F45" w:rsidRDefault="00092F45" w:rsidP="00ED68A0">
      <w:pPr>
        <w:spacing w:line="240" w:lineRule="auto"/>
      </w:pPr>
      <w:r>
        <w:separator/>
      </w:r>
    </w:p>
  </w:footnote>
  <w:footnote w:type="continuationSeparator" w:id="0">
    <w:p w14:paraId="27F798CA" w14:textId="77777777" w:rsidR="00092F45" w:rsidRDefault="00092F45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7A3AB690" w:rsidR="00ED68A0" w:rsidRDefault="000C380E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397ABC7B" wp14:editId="349D926D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351F3E"/>
    <w:multiLevelType w:val="hybridMultilevel"/>
    <w:tmpl w:val="76B477C4"/>
    <w:lvl w:ilvl="0" w:tplc="22267AD8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 w15:restartNumberingAfterBreak="0">
    <w:nsid w:val="0B7A7AFE"/>
    <w:multiLevelType w:val="hybridMultilevel"/>
    <w:tmpl w:val="770A2C9A"/>
    <w:lvl w:ilvl="0" w:tplc="14C88C0C">
      <w:start w:val="1"/>
      <w:numFmt w:val="decimal"/>
      <w:lvlText w:val="%1."/>
      <w:lvlJc w:val="left"/>
      <w:pPr>
        <w:ind w:left="720" w:hanging="493"/>
      </w:pPr>
      <w:rPr>
        <w:rFonts w:ascii="Montserrat" w:hAnsi="Montserrat" w:hint="default"/>
        <w:b w:val="0"/>
        <w:i w:val="0"/>
        <w:caps w:val="0"/>
        <w:strike w:val="0"/>
        <w:dstrike w:val="0"/>
        <w:vanish w:val="0"/>
        <w:kern w:val="0"/>
        <w:sz w:val="22"/>
        <w:vertAlign w:val="baseline"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CD50DA"/>
    <w:multiLevelType w:val="hybridMultilevel"/>
    <w:tmpl w:val="5DA4CD1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463F49"/>
    <w:multiLevelType w:val="hybridMultilevel"/>
    <w:tmpl w:val="632600EE"/>
    <w:lvl w:ilvl="0" w:tplc="FFFFFFFF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BC67412">
      <w:start w:val="3"/>
      <w:numFmt w:val="bullet"/>
      <w:lvlText w:val="-"/>
      <w:lvlJc w:val="left"/>
      <w:pPr>
        <w:ind w:left="3600" w:hanging="360"/>
      </w:pPr>
      <w:rPr>
        <w:rFonts w:ascii="Montserrat" w:eastAsiaTheme="minorHAnsi" w:hAnsi="Montserrat" w:cs="Arial" w:hint="default"/>
      </w:r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1CB7482F"/>
    <w:multiLevelType w:val="hybridMultilevel"/>
    <w:tmpl w:val="353002AA"/>
    <w:lvl w:ilvl="0" w:tplc="455A11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7">
      <w:start w:val="1"/>
      <w:numFmt w:val="lowerLetter"/>
      <w:lvlText w:val="%2)"/>
      <w:lvlJc w:val="left"/>
      <w:pPr>
        <w:ind w:left="288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A12BA5"/>
    <w:multiLevelType w:val="hybridMultilevel"/>
    <w:tmpl w:val="6EA8AD5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8F66B8"/>
    <w:multiLevelType w:val="hybridMultilevel"/>
    <w:tmpl w:val="C47EA70E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3EC5528"/>
    <w:multiLevelType w:val="hybridMultilevel"/>
    <w:tmpl w:val="A52AC7AC"/>
    <w:lvl w:ilvl="0" w:tplc="08090017">
      <w:start w:val="1"/>
      <w:numFmt w:val="lowerLetter"/>
      <w:lvlText w:val="%1)"/>
      <w:lvlJc w:val="left"/>
      <w:pPr>
        <w:ind w:left="2160" w:hanging="360"/>
      </w:pPr>
    </w:lvl>
    <w:lvl w:ilvl="1" w:tplc="08090017">
      <w:start w:val="1"/>
      <w:numFmt w:val="lowerLetter"/>
      <w:lvlText w:val="%2)"/>
      <w:lvlJc w:val="left"/>
      <w:pPr>
        <w:ind w:left="2880" w:hanging="360"/>
      </w:pPr>
    </w:lvl>
    <w:lvl w:ilvl="2" w:tplc="B8B6B9CC">
      <w:start w:val="1"/>
      <w:numFmt w:val="lowerRoman"/>
      <w:lvlText w:val="(%3)"/>
      <w:lvlJc w:val="left"/>
      <w:pPr>
        <w:ind w:left="4140" w:hanging="720"/>
      </w:pPr>
      <w:rPr>
        <w:rFonts w:hint="default"/>
      </w:rPr>
    </w:lvl>
    <w:lvl w:ilvl="3" w:tplc="0809000F">
      <w:start w:val="1"/>
      <w:numFmt w:val="decimal"/>
      <w:lvlText w:val="%4."/>
      <w:lvlJc w:val="left"/>
      <w:pPr>
        <w:ind w:left="4320" w:hanging="360"/>
      </w:pPr>
    </w:lvl>
    <w:lvl w:ilvl="4" w:tplc="08090019" w:tentative="1">
      <w:start w:val="1"/>
      <w:numFmt w:val="lowerLetter"/>
      <w:lvlText w:val="%5."/>
      <w:lvlJc w:val="left"/>
      <w:pPr>
        <w:ind w:left="5040" w:hanging="360"/>
      </w:pPr>
    </w:lvl>
    <w:lvl w:ilvl="5" w:tplc="0809001B" w:tentative="1">
      <w:start w:val="1"/>
      <w:numFmt w:val="lowerRoman"/>
      <w:lvlText w:val="%6."/>
      <w:lvlJc w:val="right"/>
      <w:pPr>
        <w:ind w:left="5760" w:hanging="180"/>
      </w:pPr>
    </w:lvl>
    <w:lvl w:ilvl="6" w:tplc="0809000F" w:tentative="1">
      <w:start w:val="1"/>
      <w:numFmt w:val="decimal"/>
      <w:lvlText w:val="%7."/>
      <w:lvlJc w:val="left"/>
      <w:pPr>
        <w:ind w:left="6480" w:hanging="360"/>
      </w:pPr>
    </w:lvl>
    <w:lvl w:ilvl="7" w:tplc="08090019" w:tentative="1">
      <w:start w:val="1"/>
      <w:numFmt w:val="lowerLetter"/>
      <w:lvlText w:val="%8."/>
      <w:lvlJc w:val="left"/>
      <w:pPr>
        <w:ind w:left="7200" w:hanging="360"/>
      </w:pPr>
    </w:lvl>
    <w:lvl w:ilvl="8" w:tplc="08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9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BD13CE7"/>
    <w:multiLevelType w:val="hybridMultilevel"/>
    <w:tmpl w:val="B5B20028"/>
    <w:lvl w:ilvl="0" w:tplc="AD008E32">
      <w:start w:val="3"/>
      <w:numFmt w:val="bullet"/>
      <w:lvlText w:val="-"/>
      <w:lvlJc w:val="left"/>
      <w:pPr>
        <w:ind w:left="720" w:hanging="360"/>
      </w:pPr>
      <w:rPr>
        <w:rFonts w:ascii="Montserrat" w:eastAsiaTheme="minorHAnsi" w:hAnsi="Montserrat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F1D2E12"/>
    <w:multiLevelType w:val="hybridMultilevel"/>
    <w:tmpl w:val="4E98719C"/>
    <w:lvl w:ilvl="0" w:tplc="85D6E438">
      <w:start w:val="1"/>
      <w:numFmt w:val="decimal"/>
      <w:lvlText w:val="%1."/>
      <w:lvlJc w:val="left"/>
      <w:pPr>
        <w:ind w:left="720" w:hanging="360"/>
      </w:pPr>
      <w:rPr>
        <w:rFonts w:ascii="Montserrat" w:hAnsi="Montserrat" w:hint="default"/>
        <w:b w:val="0"/>
        <w:i w:val="0"/>
        <w:caps w:val="0"/>
        <w:strike w:val="0"/>
        <w:dstrike w:val="0"/>
        <w:vanish w:val="0"/>
        <w:kern w:val="0"/>
        <w:sz w:val="22"/>
        <w:vertAlign w:val="baseline"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1CF0CE6"/>
    <w:multiLevelType w:val="hybridMultilevel"/>
    <w:tmpl w:val="080C0DA0"/>
    <w:lvl w:ilvl="0" w:tplc="08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3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6702314">
    <w:abstractNumId w:val="13"/>
  </w:num>
  <w:num w:numId="2" w16cid:durableId="1438795830">
    <w:abstractNumId w:val="7"/>
  </w:num>
  <w:num w:numId="3" w16cid:durableId="1251620230">
    <w:abstractNumId w:val="9"/>
  </w:num>
  <w:num w:numId="4" w16cid:durableId="757486384">
    <w:abstractNumId w:val="8"/>
  </w:num>
  <w:num w:numId="5" w16cid:durableId="1751347981">
    <w:abstractNumId w:val="4"/>
  </w:num>
  <w:num w:numId="6" w16cid:durableId="1361974808">
    <w:abstractNumId w:val="12"/>
  </w:num>
  <w:num w:numId="7" w16cid:durableId="1764371780">
    <w:abstractNumId w:val="3"/>
  </w:num>
  <w:num w:numId="8" w16cid:durableId="386144688">
    <w:abstractNumId w:val="10"/>
  </w:num>
  <w:num w:numId="9" w16cid:durableId="493449203">
    <w:abstractNumId w:val="5"/>
  </w:num>
  <w:num w:numId="10" w16cid:durableId="1467890729">
    <w:abstractNumId w:val="0"/>
  </w:num>
  <w:num w:numId="11" w16cid:durableId="835656850">
    <w:abstractNumId w:val="11"/>
  </w:num>
  <w:num w:numId="12" w16cid:durableId="1694501168">
    <w:abstractNumId w:val="1"/>
  </w:num>
  <w:num w:numId="13" w16cid:durableId="178931950">
    <w:abstractNumId w:val="6"/>
  </w:num>
  <w:num w:numId="14" w16cid:durableId="79425369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750B"/>
    <w:rsid w:val="00010329"/>
    <w:rsid w:val="00014191"/>
    <w:rsid w:val="00023791"/>
    <w:rsid w:val="00032F63"/>
    <w:rsid w:val="00050BD0"/>
    <w:rsid w:val="00052049"/>
    <w:rsid w:val="000555F3"/>
    <w:rsid w:val="00063099"/>
    <w:rsid w:val="00070CB1"/>
    <w:rsid w:val="00091A65"/>
    <w:rsid w:val="00092F45"/>
    <w:rsid w:val="000A78E2"/>
    <w:rsid w:val="000C380E"/>
    <w:rsid w:val="000D4A59"/>
    <w:rsid w:val="000E6679"/>
    <w:rsid w:val="000E7921"/>
    <w:rsid w:val="0013059A"/>
    <w:rsid w:val="00136DA3"/>
    <w:rsid w:val="00175F74"/>
    <w:rsid w:val="00183775"/>
    <w:rsid w:val="00185B61"/>
    <w:rsid w:val="00187E5F"/>
    <w:rsid w:val="00192345"/>
    <w:rsid w:val="001B0ED1"/>
    <w:rsid w:val="001B2ACF"/>
    <w:rsid w:val="001C3333"/>
    <w:rsid w:val="001C343D"/>
    <w:rsid w:val="001D3811"/>
    <w:rsid w:val="001E3367"/>
    <w:rsid w:val="002116F5"/>
    <w:rsid w:val="002152F2"/>
    <w:rsid w:val="00220247"/>
    <w:rsid w:val="00221036"/>
    <w:rsid w:val="002401D2"/>
    <w:rsid w:val="00244C36"/>
    <w:rsid w:val="00272F9E"/>
    <w:rsid w:val="00295142"/>
    <w:rsid w:val="002C0D0D"/>
    <w:rsid w:val="002C0E51"/>
    <w:rsid w:val="00342A9D"/>
    <w:rsid w:val="00344045"/>
    <w:rsid w:val="00355B4B"/>
    <w:rsid w:val="00360AAE"/>
    <w:rsid w:val="00363AD9"/>
    <w:rsid w:val="003C08FD"/>
    <w:rsid w:val="003E34A3"/>
    <w:rsid w:val="003F2E90"/>
    <w:rsid w:val="0041718A"/>
    <w:rsid w:val="004240C5"/>
    <w:rsid w:val="00470848"/>
    <w:rsid w:val="004855F3"/>
    <w:rsid w:val="00492FBD"/>
    <w:rsid w:val="004A746D"/>
    <w:rsid w:val="004D7783"/>
    <w:rsid w:val="004F3C2D"/>
    <w:rsid w:val="00502372"/>
    <w:rsid w:val="005239F6"/>
    <w:rsid w:val="00524D4B"/>
    <w:rsid w:val="0055121D"/>
    <w:rsid w:val="00557C81"/>
    <w:rsid w:val="00574E84"/>
    <w:rsid w:val="005949CE"/>
    <w:rsid w:val="005A31A5"/>
    <w:rsid w:val="005D57E9"/>
    <w:rsid w:val="005E043B"/>
    <w:rsid w:val="005F1440"/>
    <w:rsid w:val="005F5051"/>
    <w:rsid w:val="0061531B"/>
    <w:rsid w:val="0062345F"/>
    <w:rsid w:val="00630CAB"/>
    <w:rsid w:val="00636F2A"/>
    <w:rsid w:val="0065339F"/>
    <w:rsid w:val="006541E6"/>
    <w:rsid w:val="0067037A"/>
    <w:rsid w:val="006A0279"/>
    <w:rsid w:val="006B32B6"/>
    <w:rsid w:val="006D41E3"/>
    <w:rsid w:val="00727A8E"/>
    <w:rsid w:val="00736829"/>
    <w:rsid w:val="00743DA9"/>
    <w:rsid w:val="00782B2A"/>
    <w:rsid w:val="007A4EF5"/>
    <w:rsid w:val="007E5C0E"/>
    <w:rsid w:val="0080109A"/>
    <w:rsid w:val="008103C4"/>
    <w:rsid w:val="00813CF3"/>
    <w:rsid w:val="00822092"/>
    <w:rsid w:val="00832128"/>
    <w:rsid w:val="00884A3B"/>
    <w:rsid w:val="00891D02"/>
    <w:rsid w:val="00893DC9"/>
    <w:rsid w:val="008946FC"/>
    <w:rsid w:val="008B3AA4"/>
    <w:rsid w:val="008E5C06"/>
    <w:rsid w:val="008F6C3C"/>
    <w:rsid w:val="00920A30"/>
    <w:rsid w:val="0094089A"/>
    <w:rsid w:val="00941826"/>
    <w:rsid w:val="0094442D"/>
    <w:rsid w:val="00944876"/>
    <w:rsid w:val="00945A1B"/>
    <w:rsid w:val="0095176D"/>
    <w:rsid w:val="00987EC2"/>
    <w:rsid w:val="009B4E56"/>
    <w:rsid w:val="009C5B78"/>
    <w:rsid w:val="009D4510"/>
    <w:rsid w:val="009F3203"/>
    <w:rsid w:val="00A07E33"/>
    <w:rsid w:val="00A8222F"/>
    <w:rsid w:val="00A843D3"/>
    <w:rsid w:val="00A96915"/>
    <w:rsid w:val="00AA2C75"/>
    <w:rsid w:val="00AE6EA7"/>
    <w:rsid w:val="00AF5D85"/>
    <w:rsid w:val="00B06C73"/>
    <w:rsid w:val="00B17B46"/>
    <w:rsid w:val="00B37035"/>
    <w:rsid w:val="00B52B10"/>
    <w:rsid w:val="00B55AE4"/>
    <w:rsid w:val="00B56097"/>
    <w:rsid w:val="00B572D2"/>
    <w:rsid w:val="00BB3393"/>
    <w:rsid w:val="00C22F1C"/>
    <w:rsid w:val="00C279F6"/>
    <w:rsid w:val="00C5702B"/>
    <w:rsid w:val="00CC2137"/>
    <w:rsid w:val="00CC3BDA"/>
    <w:rsid w:val="00CE10A1"/>
    <w:rsid w:val="00CE3752"/>
    <w:rsid w:val="00CF760B"/>
    <w:rsid w:val="00D1046D"/>
    <w:rsid w:val="00D16C4A"/>
    <w:rsid w:val="00DB1B67"/>
    <w:rsid w:val="00DC006D"/>
    <w:rsid w:val="00DD7690"/>
    <w:rsid w:val="00E11E02"/>
    <w:rsid w:val="00E63962"/>
    <w:rsid w:val="00E7549B"/>
    <w:rsid w:val="00E8246A"/>
    <w:rsid w:val="00E86685"/>
    <w:rsid w:val="00E91A27"/>
    <w:rsid w:val="00E938FF"/>
    <w:rsid w:val="00ED68A0"/>
    <w:rsid w:val="00EE317F"/>
    <w:rsid w:val="00EF497B"/>
    <w:rsid w:val="00EF5DE0"/>
    <w:rsid w:val="00F05889"/>
    <w:rsid w:val="00F13662"/>
    <w:rsid w:val="00F37C7F"/>
    <w:rsid w:val="00F46076"/>
    <w:rsid w:val="00F866DA"/>
    <w:rsid w:val="00FA5C7B"/>
    <w:rsid w:val="00FE44A9"/>
    <w:rsid w:val="00FF1B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Bullet,L"/>
    <w:basedOn w:val="Normal"/>
    <w:link w:val="ListParagraphChar"/>
    <w:uiPriority w:val="34"/>
    <w:qFormat/>
    <w:rsid w:val="00052049"/>
    <w:pPr>
      <w:spacing w:before="120" w:after="120" w:line="240" w:lineRule="auto"/>
      <w:ind w:left="720"/>
      <w:contextualSpacing/>
    </w:pPr>
    <w:rPr>
      <w:rFonts w:ascii="Trebuchet MS" w:eastAsia="Times New Roman" w:hAnsi="Trebuchet MS" w:cs="Times New Roman"/>
      <w:color w:val="auto"/>
      <w:sz w:val="20"/>
      <w:lang w:val="ro-RO"/>
    </w:rPr>
  </w:style>
  <w:style w:type="table" w:styleId="TableGrid">
    <w:name w:val="Table Grid"/>
    <w:basedOn w:val="TableNormal"/>
    <w:uiPriority w:val="39"/>
    <w:rsid w:val="000520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052049"/>
    <w:pPr>
      <w:spacing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52049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052049"/>
    <w:rPr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rsid w:val="00636F2A"/>
  </w:style>
  <w:style w:type="paragraph" w:customStyle="1" w:styleId="instruct">
    <w:name w:val="instruct"/>
    <w:basedOn w:val="Normal"/>
    <w:rsid w:val="00295142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2401D2"/>
    <w:rPr>
      <w:rFonts w:ascii="Trebuchet MS" w:eastAsia="Times New Roman" w:hAnsi="Trebuchet MS" w:cs="Times New Roman"/>
      <w:sz w:val="20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E7549B"/>
    <w:rPr>
      <w:color w:val="0563C1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E7549B"/>
    <w:rPr>
      <w:color w:val="954F72"/>
      <w:u w:val="single"/>
    </w:rPr>
  </w:style>
  <w:style w:type="paragraph" w:customStyle="1" w:styleId="msonormal0">
    <w:name w:val="msonormal"/>
    <w:basedOn w:val="Normal"/>
    <w:rsid w:val="00E754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lang w:eastAsia="en-GB"/>
    </w:rPr>
  </w:style>
  <w:style w:type="paragraph" w:customStyle="1" w:styleId="xl63">
    <w:name w:val="xl63"/>
    <w:basedOn w:val="Normal"/>
    <w:rsid w:val="00E7549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FF"/>
      <w:lang w:eastAsia="en-GB"/>
    </w:rPr>
  </w:style>
  <w:style w:type="paragraph" w:customStyle="1" w:styleId="xl64">
    <w:name w:val="xl64"/>
    <w:basedOn w:val="Normal"/>
    <w:rsid w:val="00E754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FF"/>
      <w:lang w:eastAsia="en-GB"/>
    </w:rPr>
  </w:style>
  <w:style w:type="paragraph" w:customStyle="1" w:styleId="xl65">
    <w:name w:val="xl65"/>
    <w:basedOn w:val="Normal"/>
    <w:rsid w:val="00E754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lang w:eastAsia="en-GB"/>
    </w:rPr>
  </w:style>
  <w:style w:type="paragraph" w:customStyle="1" w:styleId="xl66">
    <w:name w:val="xl66"/>
    <w:basedOn w:val="Normal"/>
    <w:rsid w:val="00E7549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FF"/>
      <w:lang w:eastAsia="en-GB"/>
    </w:rPr>
  </w:style>
  <w:style w:type="paragraph" w:customStyle="1" w:styleId="xl67">
    <w:name w:val="xl67"/>
    <w:basedOn w:val="Normal"/>
    <w:rsid w:val="00E754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lang w:eastAsia="en-GB"/>
    </w:rPr>
  </w:style>
  <w:style w:type="paragraph" w:customStyle="1" w:styleId="xl68">
    <w:name w:val="xl68"/>
    <w:basedOn w:val="Normal"/>
    <w:rsid w:val="00E7549B"/>
    <w:pPr>
      <w:shd w:val="clear" w:color="000000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40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3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04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16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7</Pages>
  <Words>1052</Words>
  <Characters>5999</Characters>
  <Application>Microsoft Office Word</Application>
  <DocSecurity>0</DocSecurity>
  <Lines>49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18</cp:revision>
  <cp:lastPrinted>2023-05-12T15:24:00Z</cp:lastPrinted>
  <dcterms:created xsi:type="dcterms:W3CDTF">2022-12-28T18:04:00Z</dcterms:created>
  <dcterms:modified xsi:type="dcterms:W3CDTF">2023-10-16T14:20:00Z</dcterms:modified>
</cp:coreProperties>
</file>